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2428" w14:textId="39D97DD8" w:rsidR="00131C8F" w:rsidRPr="00131C8F" w:rsidRDefault="00131C8F" w:rsidP="00131C8F">
      <w:pPr>
        <w:pStyle w:val="NoSpacing"/>
        <w:rPr>
          <w:rFonts w:ascii="Calibri" w:hAnsi="Calibri" w:cs="Calibri"/>
          <w:b/>
          <w:bCs/>
        </w:rPr>
      </w:pPr>
      <w:r w:rsidRPr="00131C8F">
        <w:rPr>
          <w:rFonts w:ascii="Calibri" w:hAnsi="Calibri" w:cs="Calibri"/>
          <w:b/>
          <w:bCs/>
        </w:rPr>
        <w:t>Agenda item 11. – delegating powers</w:t>
      </w:r>
    </w:p>
    <w:p w14:paraId="33A4C4E6" w14:textId="77777777" w:rsidR="00131C8F" w:rsidRPr="00131C8F" w:rsidRDefault="00131C8F" w:rsidP="00131C8F">
      <w:pPr>
        <w:pStyle w:val="NoSpacing"/>
        <w:rPr>
          <w:rFonts w:ascii="Calibri" w:hAnsi="Calibri" w:cs="Calibri"/>
          <w:b/>
          <w:bCs/>
        </w:rPr>
      </w:pPr>
    </w:p>
    <w:p w14:paraId="1FD2C78A" w14:textId="1509CA5B" w:rsidR="00131C8F" w:rsidRPr="00131C8F" w:rsidRDefault="00131C8F" w:rsidP="00131C8F">
      <w:pPr>
        <w:pStyle w:val="NoSpacing"/>
        <w:rPr>
          <w:rFonts w:ascii="Calibri" w:hAnsi="Calibri" w:cs="Calibri"/>
          <w:b/>
          <w:bCs/>
        </w:rPr>
      </w:pPr>
      <w:r w:rsidRPr="00131C8F">
        <w:rPr>
          <w:rFonts w:ascii="Calibri" w:hAnsi="Calibri" w:cs="Calibri"/>
          <w:b/>
          <w:bCs/>
        </w:rPr>
        <w:t>Note from the clerk.</w:t>
      </w:r>
    </w:p>
    <w:p w14:paraId="3482C678" w14:textId="77777777" w:rsidR="00131C8F" w:rsidRPr="00131C8F" w:rsidRDefault="00131C8F" w:rsidP="00131C8F">
      <w:pPr>
        <w:pStyle w:val="NoSpacing"/>
        <w:rPr>
          <w:rFonts w:ascii="Calibri" w:hAnsi="Calibri" w:cs="Calibri"/>
          <w:sz w:val="12"/>
          <w:szCs w:val="12"/>
        </w:rPr>
      </w:pPr>
    </w:p>
    <w:p w14:paraId="7C090AF1" w14:textId="0393C244" w:rsidR="00131C8F" w:rsidRPr="00131C8F" w:rsidRDefault="00131C8F" w:rsidP="00131C8F">
      <w:pPr>
        <w:pStyle w:val="NoSpacing"/>
        <w:rPr>
          <w:rFonts w:ascii="Calibri" w:hAnsi="Calibri" w:cs="Calibri"/>
        </w:rPr>
      </w:pPr>
      <w:r w:rsidRPr="00131C8F">
        <w:rPr>
          <w:rFonts w:ascii="Calibri" w:hAnsi="Calibri" w:cs="Calibri"/>
        </w:rPr>
        <w:t xml:space="preserve">A recent training course "Communicating with Your Community" was booked directly through </w:t>
      </w:r>
      <w:proofErr w:type="spellStart"/>
      <w:r w:rsidRPr="00131C8F">
        <w:rPr>
          <w:rFonts w:ascii="Calibri" w:hAnsi="Calibri" w:cs="Calibri"/>
        </w:rPr>
        <w:t>OALC's</w:t>
      </w:r>
      <w:proofErr w:type="spellEnd"/>
      <w:r w:rsidRPr="00131C8F">
        <w:rPr>
          <w:rFonts w:ascii="Calibri" w:hAnsi="Calibri" w:cs="Calibri"/>
        </w:rPr>
        <w:t xml:space="preserve"> training provider without prior Council approval or Clerk authori</w:t>
      </w:r>
      <w:r>
        <w:rPr>
          <w:rFonts w:ascii="Calibri" w:hAnsi="Calibri" w:cs="Calibri"/>
        </w:rPr>
        <w:t>s</w:t>
      </w:r>
      <w:r w:rsidRPr="00131C8F">
        <w:rPr>
          <w:rFonts w:ascii="Calibri" w:hAnsi="Calibri" w:cs="Calibri"/>
        </w:rPr>
        <w:t>ation, resulting in invoice #5202 for £42.00. This highlighted a procedural gap where urgent training opportunities may be missed due to meeting schedules, while also identifying a need to maintain proper controls over bookings and expenditure.</w:t>
      </w:r>
    </w:p>
    <w:p w14:paraId="4D59C5E3" w14:textId="77777777" w:rsidR="00131C8F" w:rsidRPr="00131C8F" w:rsidRDefault="00131C8F" w:rsidP="002F5066">
      <w:pPr>
        <w:pStyle w:val="NoSpacing"/>
        <w:jc w:val="center"/>
        <w:rPr>
          <w:rFonts w:ascii="Calibri" w:hAnsi="Calibri" w:cs="Calibri"/>
        </w:rPr>
      </w:pPr>
    </w:p>
    <w:p w14:paraId="19048681" w14:textId="77777777" w:rsidR="00131C8F" w:rsidRPr="00131C8F" w:rsidRDefault="00131C8F" w:rsidP="002F5066">
      <w:pPr>
        <w:pStyle w:val="NoSpacing"/>
        <w:jc w:val="center"/>
        <w:rPr>
          <w:rFonts w:ascii="Calibri" w:hAnsi="Calibri" w:cs="Calibri"/>
        </w:rPr>
      </w:pPr>
    </w:p>
    <w:p w14:paraId="44E080CC" w14:textId="204F3081" w:rsidR="002F5066" w:rsidRPr="00131C8F" w:rsidRDefault="002F5066" w:rsidP="002F5066">
      <w:pPr>
        <w:pStyle w:val="NoSpacing"/>
        <w:jc w:val="center"/>
        <w:rPr>
          <w:rFonts w:ascii="Calibri" w:hAnsi="Calibri" w:cs="Calibri"/>
          <w:b/>
          <w:bCs/>
        </w:rPr>
      </w:pPr>
      <w:r w:rsidRPr="00131C8F">
        <w:rPr>
          <w:rFonts w:ascii="Calibri" w:hAnsi="Calibri" w:cs="Calibri"/>
          <w:b/>
          <w:bCs/>
        </w:rPr>
        <w:t>Training Delegation - Proposal</w:t>
      </w:r>
    </w:p>
    <w:p w14:paraId="73B9F2C4" w14:textId="77777777" w:rsidR="002F5066" w:rsidRPr="00131C8F" w:rsidRDefault="002F5066" w:rsidP="002F5066">
      <w:pPr>
        <w:pStyle w:val="NoSpacing"/>
        <w:rPr>
          <w:rFonts w:ascii="Calibri" w:hAnsi="Calibri" w:cs="Calibri"/>
        </w:rPr>
      </w:pPr>
    </w:p>
    <w:p w14:paraId="3FA32F2E" w14:textId="77777777" w:rsidR="002F5066" w:rsidRPr="00131C8F" w:rsidRDefault="002F5066" w:rsidP="002F5066">
      <w:pPr>
        <w:pStyle w:val="NoSpacing"/>
        <w:rPr>
          <w:rFonts w:ascii="Calibri" w:hAnsi="Calibri" w:cs="Calibri"/>
        </w:rPr>
      </w:pPr>
      <w:r w:rsidRPr="00131C8F">
        <w:rPr>
          <w:rFonts w:ascii="Calibri" w:hAnsi="Calibri" w:cs="Calibri"/>
        </w:rPr>
        <w:t>The Clerk shall have delegated authority for councillor and staff training specifically in circumstances where the training opportunity would be lost if waited until the next scheduled Council meeting. This delegation applies as follows:</w:t>
      </w:r>
    </w:p>
    <w:p w14:paraId="7255D9CA" w14:textId="77777777" w:rsidR="002F5066" w:rsidRPr="00131C8F" w:rsidRDefault="002F5066" w:rsidP="002F5066">
      <w:pPr>
        <w:pStyle w:val="NoSpacing"/>
        <w:rPr>
          <w:rFonts w:ascii="Calibri" w:hAnsi="Calibri" w:cs="Calibri"/>
        </w:rPr>
      </w:pPr>
    </w:p>
    <w:p w14:paraId="629111AB" w14:textId="76E982A2" w:rsidR="002F5066" w:rsidRPr="00131C8F" w:rsidRDefault="002F5066" w:rsidP="002F5066">
      <w:pPr>
        <w:pStyle w:val="NoSpacing"/>
        <w:numPr>
          <w:ilvl w:val="0"/>
          <w:numId w:val="1"/>
        </w:numPr>
        <w:rPr>
          <w:rFonts w:ascii="Calibri" w:hAnsi="Calibri" w:cs="Calibri"/>
        </w:rPr>
      </w:pPr>
      <w:r w:rsidRPr="00131C8F">
        <w:rPr>
          <w:rFonts w:ascii="Calibri" w:hAnsi="Calibri" w:cs="Calibri"/>
        </w:rPr>
        <w:t>To approve and book time-sensitive training courses within the agreed annual training budget, subject to:</w:t>
      </w:r>
    </w:p>
    <w:p w14:paraId="725FAD8D" w14:textId="74B8235E" w:rsidR="002F5066" w:rsidRPr="00131C8F" w:rsidRDefault="002F5066" w:rsidP="002F5066">
      <w:pPr>
        <w:pStyle w:val="NoSpacing"/>
        <w:numPr>
          <w:ilvl w:val="0"/>
          <w:numId w:val="3"/>
        </w:numPr>
        <w:rPr>
          <w:rFonts w:ascii="Calibri" w:hAnsi="Calibri" w:cs="Calibri"/>
        </w:rPr>
      </w:pPr>
      <w:r w:rsidRPr="00131C8F">
        <w:rPr>
          <w:rFonts w:ascii="Calibri" w:hAnsi="Calibri" w:cs="Calibri"/>
        </w:rPr>
        <w:t>The training date falling before the next scheduled Council meeting</w:t>
      </w:r>
    </w:p>
    <w:p w14:paraId="5B91F1A8" w14:textId="6A99C032" w:rsidR="002F5066" w:rsidRPr="00131C8F" w:rsidRDefault="002F5066" w:rsidP="002F5066">
      <w:pPr>
        <w:pStyle w:val="NoSpacing"/>
        <w:numPr>
          <w:ilvl w:val="0"/>
          <w:numId w:val="3"/>
        </w:numPr>
        <w:rPr>
          <w:rFonts w:ascii="Calibri" w:hAnsi="Calibri" w:cs="Calibri"/>
        </w:rPr>
      </w:pPr>
      <w:r w:rsidRPr="00131C8F">
        <w:rPr>
          <w:rFonts w:ascii="Calibri" w:hAnsi="Calibri" w:cs="Calibri"/>
        </w:rPr>
        <w:t>Individual course costs not exceeding £200.00</w:t>
      </w:r>
    </w:p>
    <w:p w14:paraId="08F0A88E" w14:textId="70B5B975" w:rsidR="002F5066" w:rsidRPr="00131C8F" w:rsidRDefault="002F5066" w:rsidP="002F5066">
      <w:pPr>
        <w:pStyle w:val="NoSpacing"/>
        <w:numPr>
          <w:ilvl w:val="0"/>
          <w:numId w:val="3"/>
        </w:numPr>
        <w:rPr>
          <w:rFonts w:ascii="Calibri" w:hAnsi="Calibri" w:cs="Calibri"/>
        </w:rPr>
      </w:pPr>
      <w:r w:rsidRPr="00131C8F">
        <w:rPr>
          <w:rFonts w:ascii="Calibri" w:hAnsi="Calibri" w:cs="Calibri"/>
        </w:rPr>
        <w:t>Sufficient budget remaining within the annual training allocation</w:t>
      </w:r>
    </w:p>
    <w:p w14:paraId="137EFFFE" w14:textId="2AB8B143" w:rsidR="002F5066" w:rsidRPr="00131C8F" w:rsidRDefault="002F5066" w:rsidP="002F5066">
      <w:pPr>
        <w:pStyle w:val="NoSpacing"/>
        <w:numPr>
          <w:ilvl w:val="0"/>
          <w:numId w:val="3"/>
        </w:numPr>
        <w:rPr>
          <w:rFonts w:ascii="Calibri" w:hAnsi="Calibri" w:cs="Calibri"/>
        </w:rPr>
      </w:pPr>
      <w:r w:rsidRPr="00131C8F">
        <w:rPr>
          <w:rFonts w:ascii="Calibri" w:hAnsi="Calibri" w:cs="Calibri"/>
        </w:rPr>
        <w:t>Training being relevant to the councillor's or staff member's role</w:t>
      </w:r>
    </w:p>
    <w:p w14:paraId="0A2F73CA" w14:textId="4D5C9E57" w:rsidR="002F5066" w:rsidRPr="00131C8F" w:rsidRDefault="002F5066" w:rsidP="002F5066">
      <w:pPr>
        <w:pStyle w:val="NoSpacing"/>
        <w:numPr>
          <w:ilvl w:val="0"/>
          <w:numId w:val="3"/>
        </w:numPr>
        <w:rPr>
          <w:rFonts w:ascii="Calibri" w:hAnsi="Calibri" w:cs="Calibri"/>
        </w:rPr>
      </w:pPr>
      <w:r w:rsidRPr="00131C8F">
        <w:rPr>
          <w:rFonts w:ascii="Calibri" w:hAnsi="Calibri" w:cs="Calibri"/>
        </w:rPr>
        <w:t>The reason for urgency being documented</w:t>
      </w:r>
    </w:p>
    <w:p w14:paraId="5979CEEB" w14:textId="77777777" w:rsidR="002F5066" w:rsidRPr="00131C8F" w:rsidRDefault="002F5066" w:rsidP="002F5066">
      <w:pPr>
        <w:pStyle w:val="NoSpacing"/>
        <w:rPr>
          <w:rFonts w:ascii="Calibri" w:hAnsi="Calibri" w:cs="Calibri"/>
        </w:rPr>
      </w:pPr>
    </w:p>
    <w:p w14:paraId="33E089C7" w14:textId="48126346" w:rsidR="002F5066" w:rsidRPr="00131C8F" w:rsidRDefault="002F5066" w:rsidP="002F5066">
      <w:pPr>
        <w:pStyle w:val="NoSpacing"/>
        <w:numPr>
          <w:ilvl w:val="0"/>
          <w:numId w:val="1"/>
        </w:numPr>
        <w:rPr>
          <w:rFonts w:ascii="Calibri" w:hAnsi="Calibri" w:cs="Calibri"/>
        </w:rPr>
      </w:pPr>
      <w:r w:rsidRPr="00131C8F">
        <w:rPr>
          <w:rFonts w:ascii="Calibri" w:hAnsi="Calibri" w:cs="Calibri"/>
        </w:rPr>
        <w:t>All non-urgent training requests must be brought to Council for approval in the normal way.</w:t>
      </w:r>
    </w:p>
    <w:p w14:paraId="6EC36D17" w14:textId="77777777" w:rsidR="002F5066" w:rsidRPr="00131C8F" w:rsidRDefault="002F5066" w:rsidP="002F5066">
      <w:pPr>
        <w:pStyle w:val="NoSpacing"/>
        <w:ind w:left="720"/>
        <w:rPr>
          <w:rFonts w:ascii="Calibri" w:hAnsi="Calibri" w:cs="Calibri"/>
          <w:sz w:val="12"/>
          <w:szCs w:val="12"/>
        </w:rPr>
      </w:pPr>
    </w:p>
    <w:p w14:paraId="3CB0D3A7" w14:textId="02F609BF" w:rsidR="002F5066" w:rsidRPr="00131C8F" w:rsidRDefault="002F5066" w:rsidP="002F5066">
      <w:pPr>
        <w:pStyle w:val="NoSpacing"/>
        <w:numPr>
          <w:ilvl w:val="0"/>
          <w:numId w:val="1"/>
        </w:numPr>
        <w:rPr>
          <w:rFonts w:ascii="Calibri" w:hAnsi="Calibri" w:cs="Calibri"/>
        </w:rPr>
      </w:pPr>
      <w:r w:rsidRPr="00131C8F">
        <w:rPr>
          <w:rFonts w:ascii="Calibri" w:hAnsi="Calibri" w:cs="Calibri"/>
        </w:rPr>
        <w:t>To maintain a record of all training undertaken and provide quarterly reports to Council detailing:</w:t>
      </w:r>
    </w:p>
    <w:p w14:paraId="66B48E8C"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Training completed</w:t>
      </w:r>
    </w:p>
    <w:p w14:paraId="37CD8BBE"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Costs incurred</w:t>
      </w:r>
    </w:p>
    <w:p w14:paraId="6376CDAA"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Remaining training budget</w:t>
      </w:r>
    </w:p>
    <w:p w14:paraId="5FBCE433"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Planned future training</w:t>
      </w:r>
    </w:p>
    <w:p w14:paraId="6C8B5284"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Instances where delegated authority was used and the justification</w:t>
      </w:r>
    </w:p>
    <w:p w14:paraId="37E97190" w14:textId="77777777" w:rsidR="002F5066" w:rsidRPr="00131C8F" w:rsidRDefault="002F5066" w:rsidP="002F5066">
      <w:pPr>
        <w:pStyle w:val="NoSpacing"/>
        <w:rPr>
          <w:rFonts w:ascii="Calibri" w:hAnsi="Calibri" w:cs="Calibri"/>
        </w:rPr>
      </w:pPr>
    </w:p>
    <w:p w14:paraId="11B67277" w14:textId="7B9A68B7" w:rsidR="002F5066" w:rsidRPr="00131C8F" w:rsidRDefault="002F5066" w:rsidP="002F5066">
      <w:pPr>
        <w:pStyle w:val="NoSpacing"/>
        <w:numPr>
          <w:ilvl w:val="0"/>
          <w:numId w:val="1"/>
        </w:numPr>
        <w:rPr>
          <w:rFonts w:ascii="Calibri" w:hAnsi="Calibri" w:cs="Calibri"/>
        </w:rPr>
      </w:pPr>
      <w:r w:rsidRPr="00131C8F">
        <w:rPr>
          <w:rFonts w:ascii="Calibri" w:hAnsi="Calibri" w:cs="Calibri"/>
        </w:rPr>
        <w:t>To prepare and manage the annual training plan and budget for Council approval</w:t>
      </w:r>
    </w:p>
    <w:p w14:paraId="1F51E7D8" w14:textId="77777777" w:rsidR="002F5066" w:rsidRPr="00131C8F" w:rsidRDefault="002F5066" w:rsidP="002F5066">
      <w:pPr>
        <w:pStyle w:val="NoSpacing"/>
        <w:rPr>
          <w:rFonts w:ascii="Calibri" w:hAnsi="Calibri" w:cs="Calibri"/>
        </w:rPr>
      </w:pPr>
    </w:p>
    <w:p w14:paraId="24380E2E" w14:textId="1E657BA3" w:rsidR="002F5066" w:rsidRPr="00131C8F" w:rsidRDefault="002F5066" w:rsidP="002F5066">
      <w:pPr>
        <w:pStyle w:val="NoSpacing"/>
        <w:numPr>
          <w:ilvl w:val="0"/>
          <w:numId w:val="1"/>
        </w:numPr>
        <w:rPr>
          <w:rFonts w:ascii="Calibri" w:hAnsi="Calibri" w:cs="Calibri"/>
        </w:rPr>
      </w:pPr>
      <w:r w:rsidRPr="00131C8F">
        <w:rPr>
          <w:rFonts w:ascii="Calibri" w:hAnsi="Calibri" w:cs="Calibri"/>
        </w:rPr>
        <w:t>To identify and recommend essential training requirements for councillors and staff</w:t>
      </w:r>
    </w:p>
    <w:p w14:paraId="1584C3D8" w14:textId="77777777" w:rsidR="002F5066" w:rsidRPr="00131C8F" w:rsidRDefault="002F5066" w:rsidP="002F5066">
      <w:pPr>
        <w:pStyle w:val="NoSpacing"/>
        <w:rPr>
          <w:rFonts w:ascii="Calibri" w:hAnsi="Calibri" w:cs="Calibri"/>
        </w:rPr>
      </w:pPr>
    </w:p>
    <w:p w14:paraId="2159F3BD" w14:textId="0593AC02" w:rsidR="002F5066" w:rsidRPr="00131C8F" w:rsidRDefault="002F5066" w:rsidP="002F5066">
      <w:pPr>
        <w:pStyle w:val="NoSpacing"/>
        <w:numPr>
          <w:ilvl w:val="0"/>
          <w:numId w:val="1"/>
        </w:numPr>
        <w:rPr>
          <w:rFonts w:ascii="Calibri" w:hAnsi="Calibri" w:cs="Calibri"/>
        </w:rPr>
      </w:pPr>
      <w:r w:rsidRPr="00131C8F">
        <w:rPr>
          <w:rFonts w:ascii="Calibri" w:hAnsi="Calibri" w:cs="Calibri"/>
        </w:rPr>
        <w:t>Limitations and Controls</w:t>
      </w:r>
    </w:p>
    <w:p w14:paraId="7490AD22" w14:textId="3644D862" w:rsidR="002F5066" w:rsidRPr="00131C8F" w:rsidRDefault="002F5066" w:rsidP="002F5066">
      <w:pPr>
        <w:pStyle w:val="NoSpacing"/>
        <w:ind w:firstLine="720"/>
        <w:rPr>
          <w:rFonts w:ascii="Calibri" w:hAnsi="Calibri" w:cs="Calibri"/>
        </w:rPr>
      </w:pPr>
      <w:r w:rsidRPr="00131C8F">
        <w:rPr>
          <w:rFonts w:ascii="Calibri" w:hAnsi="Calibri" w:cs="Calibri"/>
        </w:rPr>
        <w:t xml:space="preserve"> All training requests must be submitted to the Clerk in writing with:</w:t>
      </w:r>
    </w:p>
    <w:p w14:paraId="6D4EF586"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The nature of the training</w:t>
      </w:r>
    </w:p>
    <w:p w14:paraId="092DFF68"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The benefit to the Council</w:t>
      </w:r>
    </w:p>
    <w:p w14:paraId="44ABF7A5"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Why the training cannot wait until the next Council meeting</w:t>
      </w:r>
    </w:p>
    <w:p w14:paraId="14485DFE" w14:textId="77777777" w:rsidR="002F5066" w:rsidRPr="00131C8F" w:rsidRDefault="002F5066" w:rsidP="002F5066">
      <w:pPr>
        <w:pStyle w:val="NoSpacing"/>
        <w:ind w:left="1440"/>
        <w:rPr>
          <w:rFonts w:ascii="Calibri" w:hAnsi="Calibri" w:cs="Calibri"/>
        </w:rPr>
      </w:pPr>
      <w:r w:rsidRPr="00131C8F">
        <w:rPr>
          <w:rFonts w:ascii="Calibri" w:hAnsi="Calibri" w:cs="Calibri"/>
        </w:rPr>
        <w:t xml:space="preserve">   - The cost and date of the training</w:t>
      </w:r>
    </w:p>
    <w:p w14:paraId="374AA613" w14:textId="77777777" w:rsidR="002F5066" w:rsidRPr="00131C8F" w:rsidRDefault="002F5066" w:rsidP="002F5066">
      <w:pPr>
        <w:pStyle w:val="NoSpacing"/>
        <w:rPr>
          <w:rFonts w:ascii="Calibri" w:hAnsi="Calibri" w:cs="Calibri"/>
          <w:sz w:val="12"/>
          <w:szCs w:val="12"/>
        </w:rPr>
      </w:pPr>
    </w:p>
    <w:p w14:paraId="45D207B6" w14:textId="11AAC8CE" w:rsidR="002F5066" w:rsidRPr="00131C8F" w:rsidRDefault="002F5066" w:rsidP="002F5066">
      <w:pPr>
        <w:pStyle w:val="NoSpacing"/>
        <w:numPr>
          <w:ilvl w:val="0"/>
          <w:numId w:val="1"/>
        </w:numPr>
        <w:rPr>
          <w:rFonts w:ascii="Calibri" w:hAnsi="Calibri" w:cs="Calibri"/>
        </w:rPr>
      </w:pPr>
      <w:r w:rsidRPr="00131C8F">
        <w:rPr>
          <w:rFonts w:ascii="Calibri" w:hAnsi="Calibri" w:cs="Calibri"/>
        </w:rPr>
        <w:t>Training exceeding £200.00 per course must receive prior Council approval regardless of timing.</w:t>
      </w:r>
    </w:p>
    <w:p w14:paraId="1F51F57C" w14:textId="77777777" w:rsidR="002F5066" w:rsidRPr="00131C8F" w:rsidRDefault="002F5066" w:rsidP="002F5066">
      <w:pPr>
        <w:pStyle w:val="NoSpacing"/>
        <w:ind w:left="720"/>
        <w:rPr>
          <w:rFonts w:ascii="Calibri" w:hAnsi="Calibri" w:cs="Calibri"/>
          <w:sz w:val="12"/>
          <w:szCs w:val="12"/>
        </w:rPr>
      </w:pPr>
    </w:p>
    <w:p w14:paraId="26AE88CA" w14:textId="2643622D" w:rsidR="002F5066" w:rsidRPr="00131C8F" w:rsidRDefault="002F5066" w:rsidP="002F5066">
      <w:pPr>
        <w:pStyle w:val="NoSpacing"/>
        <w:numPr>
          <w:ilvl w:val="0"/>
          <w:numId w:val="1"/>
        </w:numPr>
        <w:rPr>
          <w:rFonts w:ascii="Calibri" w:hAnsi="Calibri" w:cs="Calibri"/>
        </w:rPr>
      </w:pPr>
      <w:r w:rsidRPr="00131C8F">
        <w:rPr>
          <w:rFonts w:ascii="Calibri" w:hAnsi="Calibri" w:cs="Calibri"/>
        </w:rPr>
        <w:t>Emergency training requirements outside these parameters must be approved by the Chairman and reported to the next Council meeting.</w:t>
      </w:r>
    </w:p>
    <w:p w14:paraId="3F694B1D" w14:textId="77777777" w:rsidR="002F5066" w:rsidRPr="00131C8F" w:rsidRDefault="002F5066" w:rsidP="002F5066">
      <w:pPr>
        <w:pStyle w:val="NoSpacing"/>
        <w:rPr>
          <w:rFonts w:ascii="Calibri" w:hAnsi="Calibri" w:cs="Calibri"/>
          <w:sz w:val="12"/>
          <w:szCs w:val="12"/>
        </w:rPr>
      </w:pPr>
    </w:p>
    <w:p w14:paraId="0331FE6F" w14:textId="77777777" w:rsidR="002F5066" w:rsidRPr="00131C8F" w:rsidRDefault="002F5066" w:rsidP="002F5066">
      <w:pPr>
        <w:pStyle w:val="NoSpacing"/>
        <w:numPr>
          <w:ilvl w:val="0"/>
          <w:numId w:val="1"/>
        </w:numPr>
        <w:rPr>
          <w:rFonts w:ascii="Calibri" w:hAnsi="Calibri" w:cs="Calibri"/>
        </w:rPr>
      </w:pPr>
      <w:r w:rsidRPr="00131C8F">
        <w:rPr>
          <w:rFonts w:ascii="Calibri" w:hAnsi="Calibri" w:cs="Calibri"/>
        </w:rPr>
        <w:t>Training not included in the agreed annual plan must demonstrate clear benefit to the Council.</w:t>
      </w:r>
    </w:p>
    <w:p w14:paraId="0702374C" w14:textId="77777777" w:rsidR="002F5066" w:rsidRPr="00131C8F" w:rsidRDefault="002F5066" w:rsidP="002F5066">
      <w:pPr>
        <w:pStyle w:val="NoSpacing"/>
        <w:rPr>
          <w:rFonts w:ascii="Calibri" w:hAnsi="Calibri" w:cs="Calibri"/>
          <w:sz w:val="12"/>
          <w:szCs w:val="12"/>
        </w:rPr>
      </w:pPr>
    </w:p>
    <w:p w14:paraId="73961464" w14:textId="1433BFD4" w:rsidR="002F5066" w:rsidRPr="00131C8F" w:rsidRDefault="002F5066" w:rsidP="002F5066">
      <w:pPr>
        <w:pStyle w:val="NoSpacing"/>
        <w:numPr>
          <w:ilvl w:val="0"/>
          <w:numId w:val="1"/>
        </w:numPr>
        <w:rPr>
          <w:rFonts w:ascii="Calibri" w:hAnsi="Calibri" w:cs="Calibri"/>
        </w:rPr>
      </w:pPr>
      <w:r w:rsidRPr="00131C8F">
        <w:rPr>
          <w:rFonts w:ascii="Calibri" w:hAnsi="Calibri" w:cs="Calibri"/>
        </w:rPr>
        <w:t>Online booking of training by individual councillors is not permitted without prior Clerk approval.</w:t>
      </w:r>
    </w:p>
    <w:p w14:paraId="29BD7447" w14:textId="77777777" w:rsidR="002F5066" w:rsidRPr="00131C8F" w:rsidRDefault="002F5066" w:rsidP="002F5066">
      <w:pPr>
        <w:pStyle w:val="NoSpacing"/>
        <w:rPr>
          <w:rFonts w:ascii="Calibri" w:hAnsi="Calibri" w:cs="Calibri"/>
          <w:sz w:val="12"/>
          <w:szCs w:val="12"/>
        </w:rPr>
      </w:pPr>
    </w:p>
    <w:p w14:paraId="258B071E" w14:textId="1D8BCD73" w:rsidR="002F5066" w:rsidRPr="00131C8F" w:rsidRDefault="002F5066" w:rsidP="002F5066">
      <w:pPr>
        <w:pStyle w:val="NoSpacing"/>
        <w:numPr>
          <w:ilvl w:val="0"/>
          <w:numId w:val="1"/>
        </w:numPr>
        <w:rPr>
          <w:rFonts w:ascii="Calibri" w:hAnsi="Calibri" w:cs="Calibri"/>
        </w:rPr>
      </w:pPr>
      <w:r w:rsidRPr="00131C8F">
        <w:rPr>
          <w:rFonts w:ascii="Calibri" w:hAnsi="Calibri" w:cs="Calibri"/>
        </w:rPr>
        <w:t>The Clerk must consult with the Chairman (or Vice Chairman in the Chairman's absence) before exercising this delegated authority.</w:t>
      </w:r>
    </w:p>
    <w:p w14:paraId="4780FE41" w14:textId="77777777" w:rsidR="002F5066" w:rsidRPr="00131C8F" w:rsidRDefault="002F5066" w:rsidP="002F5066">
      <w:pPr>
        <w:pStyle w:val="NoSpacing"/>
        <w:rPr>
          <w:rFonts w:ascii="Calibri" w:hAnsi="Calibri" w:cs="Calibri"/>
          <w:sz w:val="12"/>
          <w:szCs w:val="12"/>
        </w:rPr>
      </w:pPr>
    </w:p>
    <w:p w14:paraId="56F14856" w14:textId="77777777" w:rsidR="002F5066" w:rsidRPr="00131C8F" w:rsidRDefault="002F5066" w:rsidP="002F5066">
      <w:pPr>
        <w:pStyle w:val="NoSpacing"/>
        <w:ind w:firstLine="720"/>
        <w:rPr>
          <w:rFonts w:ascii="Calibri" w:hAnsi="Calibri" w:cs="Calibri"/>
        </w:rPr>
      </w:pPr>
      <w:r w:rsidRPr="00131C8F">
        <w:rPr>
          <w:rFonts w:ascii="Calibri" w:hAnsi="Calibri" w:cs="Calibri"/>
        </w:rPr>
        <w:t>The above delegations shall be exercised in accordance with:</w:t>
      </w:r>
    </w:p>
    <w:p w14:paraId="0170F352" w14:textId="77777777" w:rsidR="002F5066" w:rsidRPr="00131C8F" w:rsidRDefault="002F5066" w:rsidP="002F5066">
      <w:pPr>
        <w:pStyle w:val="NoSpacing"/>
        <w:ind w:left="1440"/>
        <w:rPr>
          <w:rFonts w:ascii="Calibri" w:hAnsi="Calibri" w:cs="Calibri"/>
        </w:rPr>
      </w:pPr>
      <w:r w:rsidRPr="00131C8F">
        <w:rPr>
          <w:rFonts w:ascii="Calibri" w:hAnsi="Calibri" w:cs="Calibri"/>
        </w:rPr>
        <w:t>- The Council's Standing Orders and Financial Regulations</w:t>
      </w:r>
    </w:p>
    <w:p w14:paraId="65334FBA" w14:textId="77777777" w:rsidR="002F5066" w:rsidRPr="00131C8F" w:rsidRDefault="002F5066" w:rsidP="002F5066">
      <w:pPr>
        <w:pStyle w:val="NoSpacing"/>
        <w:ind w:left="1440"/>
        <w:rPr>
          <w:rFonts w:ascii="Calibri" w:hAnsi="Calibri" w:cs="Calibri"/>
        </w:rPr>
      </w:pPr>
      <w:r w:rsidRPr="00131C8F">
        <w:rPr>
          <w:rFonts w:ascii="Calibri" w:hAnsi="Calibri" w:cs="Calibri"/>
        </w:rPr>
        <w:t>- The approved training budget</w:t>
      </w:r>
    </w:p>
    <w:p w14:paraId="40590A25" w14:textId="1B0C3531" w:rsidR="002F5066" w:rsidRPr="00131C8F" w:rsidRDefault="002F5066" w:rsidP="002F5066">
      <w:pPr>
        <w:pStyle w:val="NoSpacing"/>
        <w:ind w:left="1440"/>
        <w:rPr>
          <w:rFonts w:ascii="Calibri" w:hAnsi="Calibri" w:cs="Calibri"/>
        </w:rPr>
      </w:pPr>
      <w:r w:rsidRPr="00131C8F">
        <w:rPr>
          <w:rFonts w:ascii="Calibri" w:hAnsi="Calibri" w:cs="Calibri"/>
        </w:rPr>
        <w:t>- Any other relevant policies and procedures of the Council.</w:t>
      </w:r>
    </w:p>
    <w:p w14:paraId="2BE2027B" w14:textId="0DA5BD35" w:rsidR="00D14B45" w:rsidRPr="00131C8F" w:rsidRDefault="002F5066" w:rsidP="002F5066">
      <w:pPr>
        <w:pStyle w:val="NoSpacing"/>
        <w:ind w:left="720"/>
        <w:rPr>
          <w:rFonts w:ascii="Calibri" w:hAnsi="Calibri" w:cs="Calibri"/>
        </w:rPr>
      </w:pPr>
      <w:r w:rsidRPr="00131C8F">
        <w:rPr>
          <w:rFonts w:ascii="Calibri" w:hAnsi="Calibri" w:cs="Calibri"/>
        </w:rPr>
        <w:t>All decisions made under this delegation shall be reported to the next Council meeting with a written explanation of why the authority was exercised.</w:t>
      </w:r>
    </w:p>
    <w:sectPr w:rsidR="00D14B45" w:rsidRPr="00131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05860"/>
    <w:multiLevelType w:val="hybridMultilevel"/>
    <w:tmpl w:val="44C6DAAE"/>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4B87C4D"/>
    <w:multiLevelType w:val="hybridMultilevel"/>
    <w:tmpl w:val="E6060D4A"/>
    <w:lvl w:ilvl="0" w:tplc="DBF6F4B6">
      <w:start w:val="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D173351"/>
    <w:multiLevelType w:val="hybridMultilevel"/>
    <w:tmpl w:val="022488A4"/>
    <w:lvl w:ilvl="0" w:tplc="0809000F">
      <w:start w:val="1"/>
      <w:numFmt w:val="decimal"/>
      <w:lvlText w:val="%1."/>
      <w:lvlJc w:val="left"/>
      <w:pPr>
        <w:ind w:left="720" w:hanging="360"/>
      </w:pPr>
    </w:lvl>
    <w:lvl w:ilvl="1" w:tplc="98D8127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962048">
    <w:abstractNumId w:val="2"/>
  </w:num>
  <w:num w:numId="2" w16cid:durableId="723649396">
    <w:abstractNumId w:val="0"/>
  </w:num>
  <w:num w:numId="3" w16cid:durableId="86417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66"/>
    <w:rsid w:val="00131C8F"/>
    <w:rsid w:val="002F5066"/>
    <w:rsid w:val="00C97364"/>
    <w:rsid w:val="00D1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097"/>
  <w15:chartTrackingRefBased/>
  <w15:docId w15:val="{ADBDA144-8282-4AE2-86F0-2BAC12B9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066"/>
    <w:rPr>
      <w:rFonts w:eastAsiaTheme="majorEastAsia" w:cstheme="majorBidi"/>
      <w:color w:val="272727" w:themeColor="text1" w:themeTint="D8"/>
    </w:rPr>
  </w:style>
  <w:style w:type="paragraph" w:styleId="Title">
    <w:name w:val="Title"/>
    <w:basedOn w:val="Normal"/>
    <w:next w:val="Normal"/>
    <w:link w:val="TitleChar"/>
    <w:uiPriority w:val="10"/>
    <w:qFormat/>
    <w:rsid w:val="002F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066"/>
    <w:pPr>
      <w:spacing w:before="160"/>
      <w:jc w:val="center"/>
    </w:pPr>
    <w:rPr>
      <w:i/>
      <w:iCs/>
      <w:color w:val="404040" w:themeColor="text1" w:themeTint="BF"/>
    </w:rPr>
  </w:style>
  <w:style w:type="character" w:customStyle="1" w:styleId="QuoteChar">
    <w:name w:val="Quote Char"/>
    <w:basedOn w:val="DefaultParagraphFont"/>
    <w:link w:val="Quote"/>
    <w:uiPriority w:val="29"/>
    <w:rsid w:val="002F5066"/>
    <w:rPr>
      <w:i/>
      <w:iCs/>
      <w:color w:val="404040" w:themeColor="text1" w:themeTint="BF"/>
    </w:rPr>
  </w:style>
  <w:style w:type="paragraph" w:styleId="ListParagraph">
    <w:name w:val="List Paragraph"/>
    <w:basedOn w:val="Normal"/>
    <w:uiPriority w:val="34"/>
    <w:qFormat/>
    <w:rsid w:val="002F5066"/>
    <w:pPr>
      <w:ind w:left="720"/>
      <w:contextualSpacing/>
    </w:pPr>
  </w:style>
  <w:style w:type="character" w:styleId="IntenseEmphasis">
    <w:name w:val="Intense Emphasis"/>
    <w:basedOn w:val="DefaultParagraphFont"/>
    <w:uiPriority w:val="21"/>
    <w:qFormat/>
    <w:rsid w:val="002F5066"/>
    <w:rPr>
      <w:i/>
      <w:iCs/>
      <w:color w:val="0F4761" w:themeColor="accent1" w:themeShade="BF"/>
    </w:rPr>
  </w:style>
  <w:style w:type="paragraph" w:styleId="IntenseQuote">
    <w:name w:val="Intense Quote"/>
    <w:basedOn w:val="Normal"/>
    <w:next w:val="Normal"/>
    <w:link w:val="IntenseQuoteChar"/>
    <w:uiPriority w:val="30"/>
    <w:qFormat/>
    <w:rsid w:val="002F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066"/>
    <w:rPr>
      <w:i/>
      <w:iCs/>
      <w:color w:val="0F4761" w:themeColor="accent1" w:themeShade="BF"/>
    </w:rPr>
  </w:style>
  <w:style w:type="character" w:styleId="IntenseReference">
    <w:name w:val="Intense Reference"/>
    <w:basedOn w:val="DefaultParagraphFont"/>
    <w:uiPriority w:val="32"/>
    <w:qFormat/>
    <w:rsid w:val="002F5066"/>
    <w:rPr>
      <w:b/>
      <w:bCs/>
      <w:smallCaps/>
      <w:color w:val="0F4761" w:themeColor="accent1" w:themeShade="BF"/>
      <w:spacing w:val="5"/>
    </w:rPr>
  </w:style>
  <w:style w:type="paragraph" w:styleId="NoSpacing">
    <w:name w:val="No Spacing"/>
    <w:uiPriority w:val="1"/>
    <w:qFormat/>
    <w:rsid w:val="002F5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2</cp:revision>
  <dcterms:created xsi:type="dcterms:W3CDTF">2024-10-24T12:37:00Z</dcterms:created>
  <dcterms:modified xsi:type="dcterms:W3CDTF">2024-10-25T18:47:00Z</dcterms:modified>
</cp:coreProperties>
</file>