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E775" w14:textId="590306B5" w:rsidR="00CE6C1F" w:rsidRPr="00E82FD4" w:rsidRDefault="0071554D" w:rsidP="0071554D">
      <w:pPr>
        <w:jc w:val="center"/>
        <w:rPr>
          <w:rFonts w:ascii="Arial" w:eastAsia="Times New Roman" w:hAnsi="Arial" w:cs="Arial"/>
          <w:color w:val="212121"/>
          <w:sz w:val="28"/>
          <w:szCs w:val="28"/>
          <w:lang w:eastAsia="en-GB"/>
        </w:rPr>
      </w:pPr>
      <w:r w:rsidRPr="00E82FD4">
        <w:rPr>
          <w:rFonts w:ascii="Arial" w:eastAsia="Times New Roman" w:hAnsi="Arial" w:cs="Arial"/>
          <w:color w:val="212121"/>
          <w:sz w:val="28"/>
          <w:szCs w:val="28"/>
          <w:lang w:eastAsia="en-GB"/>
        </w:rPr>
        <w:t>Events committee terms of reference</w:t>
      </w:r>
    </w:p>
    <w:p w14:paraId="64253202" w14:textId="35E0D227" w:rsidR="0071554D" w:rsidRPr="00C10F0B" w:rsidRDefault="00462403" w:rsidP="00C10F0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>To p</w:t>
      </w:r>
      <w:r w:rsidR="0071554D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rovide the full council with a </w:t>
      </w:r>
      <w:r w:rsidR="00FA1493" w:rsidRPr="00462403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schedule of proposed </w:t>
      </w:r>
      <w:r w:rsidR="0071554D" w:rsidRPr="00462403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events </w:t>
      </w:r>
      <w:r w:rsid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at the</w:t>
      </w:r>
      <w:r w:rsidR="0071554D" w:rsidRPr="00462403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November</w:t>
      </w:r>
      <w:r w:rsid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meeting</w:t>
      </w:r>
      <w:r w:rsidR="0071554D" w:rsidRPr="00462403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for the next financial year.</w:t>
      </w:r>
      <w:r w:rsid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</w:t>
      </w:r>
      <w:r w:rsidR="00C10F0B" w:rsidRP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The proposal </w:t>
      </w:r>
      <w:r w:rsid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is </w:t>
      </w:r>
      <w:r w:rsidR="00FA1493" w:rsidRP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to include </w:t>
      </w:r>
      <w:r w:rsid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the </w:t>
      </w:r>
      <w:r w:rsidR="00FA1493" w:rsidRP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type of event, date, time, location a</w:t>
      </w:r>
      <w:r w:rsid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nd clarify how the event is being insured.</w:t>
      </w:r>
    </w:p>
    <w:p w14:paraId="1D6DF3F8" w14:textId="490194AB" w:rsidR="00FA1493" w:rsidRDefault="00C10F0B" w:rsidP="00C10F0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To provide the full council with a budget cost for each event at the November meeting. </w:t>
      </w:r>
    </w:p>
    <w:p w14:paraId="779D62B4" w14:textId="72E3F988" w:rsidR="0071554D" w:rsidRDefault="0071554D" w:rsidP="007155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>Manage the events budget and ensure all purchases have receipts</w:t>
      </w:r>
      <w:r w:rsid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invoice</w:t>
      </w:r>
      <w:r w:rsid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s to be sent to the 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clerk to pay. </w:t>
      </w:r>
    </w:p>
    <w:p w14:paraId="4998B474" w14:textId="46935102" w:rsidR="00C10F0B" w:rsidRDefault="00C10F0B" w:rsidP="007155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>Create promotional material on behalf of the parish council for each event.</w:t>
      </w:r>
    </w:p>
    <w:p w14:paraId="0BC46852" w14:textId="1089760F" w:rsidR="0071554D" w:rsidRPr="00E82FD4" w:rsidRDefault="0071554D" w:rsidP="00E82F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Promote the event on behalf of the council using all forms of communication. </w:t>
      </w:r>
    </w:p>
    <w:p w14:paraId="079B4600" w14:textId="524B805A" w:rsidR="00FA1493" w:rsidRDefault="00FA1493" w:rsidP="007155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>Engage with the community on behalf of the parish council</w:t>
      </w:r>
      <w:r w:rsidR="00E82FD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includ</w:t>
      </w:r>
      <w:r w:rsidR="00E82FD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ing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asking for sponsorship and donations.</w:t>
      </w:r>
    </w:p>
    <w:p w14:paraId="04476177" w14:textId="56C8575E" w:rsidR="00FA1493" w:rsidRDefault="00FA1493" w:rsidP="007155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Apply for grants on behalf of the parish council to help fund the event. </w:t>
      </w:r>
    </w:p>
    <w:p w14:paraId="5947DC47" w14:textId="0ADAA35D" w:rsidR="00FA1493" w:rsidRDefault="00FA1493" w:rsidP="007155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>Th</w:t>
      </w:r>
      <w:r w:rsidR="00E82FD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e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committee is open to all in the community, however only councillors have voting rights. </w:t>
      </w:r>
    </w:p>
    <w:p w14:paraId="74813350" w14:textId="77777777" w:rsidR="00E82FD4" w:rsidRDefault="00FA1493" w:rsidP="007155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>The Clerk to support with administration</w:t>
      </w:r>
      <w:r w:rsidR="00C10F0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.</w:t>
      </w:r>
    </w:p>
    <w:p w14:paraId="518F0F2A" w14:textId="77777777" w:rsidR="00E82FD4" w:rsidRDefault="00E82FD4" w:rsidP="007155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The committee quorate is 3. </w:t>
      </w:r>
    </w:p>
    <w:p w14:paraId="5B9C04E1" w14:textId="0168082F" w:rsidR="004B4DB3" w:rsidRPr="004B4DB3" w:rsidRDefault="004B4DB3" w:rsidP="004B4DB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eastAsia="en-GB"/>
        </w:rPr>
      </w:pPr>
      <w:r w:rsidRPr="004B4DB3">
        <w:rPr>
          <w:rFonts w:ascii="Arial" w:eastAsia="Times New Roman" w:hAnsi="Arial" w:cs="Arial"/>
          <w:color w:val="EE0000"/>
          <w:sz w:val="24"/>
          <w:szCs w:val="24"/>
          <w:lang w:eastAsia="en-GB"/>
        </w:rPr>
        <w:t xml:space="preserve">To approve the following amendment - </w:t>
      </w:r>
    </w:p>
    <w:p w14:paraId="6A63396D" w14:textId="756AB86C" w:rsidR="004B4DB3" w:rsidRPr="004B4DB3" w:rsidRDefault="004B4DB3" w:rsidP="004B4D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EE0000"/>
          <w:sz w:val="24"/>
          <w:szCs w:val="24"/>
          <w:lang w:eastAsia="en-GB"/>
        </w:rPr>
      </w:pPr>
      <w:r w:rsidRPr="004B4DB3">
        <w:rPr>
          <w:rFonts w:ascii="Arial" w:eastAsia="Times New Roman" w:hAnsi="Arial" w:cs="Arial"/>
          <w:i/>
          <w:iCs/>
          <w:color w:val="EE0000"/>
          <w:sz w:val="24"/>
          <w:szCs w:val="24"/>
          <w:lang w:eastAsia="en-GB"/>
        </w:rPr>
        <w:t>The committee Chair is responsible for submitting agenda items to the Clerk no later than 1</w:t>
      </w:r>
      <w:r w:rsidRPr="004B4DB3">
        <w:rPr>
          <w:rFonts w:ascii="Arial" w:eastAsia="Times New Roman" w:hAnsi="Arial" w:cs="Arial"/>
          <w:i/>
          <w:iCs/>
          <w:color w:val="EE0000"/>
          <w:sz w:val="24"/>
          <w:szCs w:val="24"/>
          <w:lang w:eastAsia="en-GB"/>
        </w:rPr>
        <w:t>0</w:t>
      </w:r>
      <w:r w:rsidRPr="004B4DB3">
        <w:rPr>
          <w:rFonts w:ascii="Arial" w:eastAsia="Times New Roman" w:hAnsi="Arial" w:cs="Arial"/>
          <w:i/>
          <w:iCs/>
          <w:color w:val="EE0000"/>
          <w:sz w:val="24"/>
          <w:szCs w:val="24"/>
          <w:lang w:eastAsia="en-GB"/>
        </w:rPr>
        <w:t xml:space="preserve"> clear days before a proposed meeting date. Items must include sufficient information for the Clerk to prepare a lawful agenda. If no items are received, or items received are insufficient, the meeting will not proceed.</w:t>
      </w:r>
    </w:p>
    <w:p w14:paraId="5067D5CD" w14:textId="7B9EFBF6" w:rsidR="004B4DB3" w:rsidRPr="004B4DB3" w:rsidRDefault="004B4DB3" w:rsidP="004B4D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en-GB"/>
        </w:rPr>
      </w:pPr>
      <w:r w:rsidRPr="004B4DB3">
        <w:rPr>
          <w:rFonts w:ascii="Arial" w:eastAsia="Times New Roman" w:hAnsi="Arial" w:cs="Arial"/>
          <w:i/>
          <w:iCs/>
          <w:color w:val="EE0000"/>
          <w:sz w:val="24"/>
          <w:szCs w:val="24"/>
          <w:lang w:eastAsia="en-GB"/>
        </w:rPr>
        <w:t>The committee shall meet as and when required to transact its business, at dates and times agreed by its members</w:t>
      </w:r>
      <w:r w:rsidRPr="004B4DB3">
        <w:rPr>
          <w:rFonts w:ascii="Arial" w:eastAsia="Times New Roman" w:hAnsi="Arial" w:cs="Arial"/>
          <w:i/>
          <w:iCs/>
          <w:color w:val="212121"/>
          <w:sz w:val="24"/>
          <w:szCs w:val="24"/>
          <w:lang w:eastAsia="en-GB"/>
        </w:rPr>
        <w:t>.</w:t>
      </w:r>
    </w:p>
    <w:sectPr w:rsidR="004B4DB3" w:rsidRPr="004B4DB3" w:rsidSect="00F2777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2AB"/>
    <w:multiLevelType w:val="hybridMultilevel"/>
    <w:tmpl w:val="8B42EED6"/>
    <w:lvl w:ilvl="0" w:tplc="5D108E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26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4D"/>
    <w:rsid w:val="000A2108"/>
    <w:rsid w:val="001F3D5B"/>
    <w:rsid w:val="00411455"/>
    <w:rsid w:val="00462403"/>
    <w:rsid w:val="004B4DB3"/>
    <w:rsid w:val="0071554D"/>
    <w:rsid w:val="00AF114A"/>
    <w:rsid w:val="00BE08A4"/>
    <w:rsid w:val="00C10F0B"/>
    <w:rsid w:val="00C873B3"/>
    <w:rsid w:val="00CE6C1F"/>
    <w:rsid w:val="00E82FD4"/>
    <w:rsid w:val="00F27776"/>
    <w:rsid w:val="00FA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9A32"/>
  <w15:chartTrackingRefBased/>
  <w15:docId w15:val="{1F23EC3F-2013-464A-A4CC-24A98BE1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 Islip PC</cp:lastModifiedBy>
  <cp:revision>2</cp:revision>
  <dcterms:created xsi:type="dcterms:W3CDTF">2026-05-24T14:13:00Z</dcterms:created>
  <dcterms:modified xsi:type="dcterms:W3CDTF">2026-05-24T14:13:00Z</dcterms:modified>
</cp:coreProperties>
</file>