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32B5" w14:textId="77777777" w:rsidR="00C625B8" w:rsidRPr="00C625B8" w:rsidRDefault="00C625B8" w:rsidP="00C625B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625B8">
        <w:rPr>
          <w:rFonts w:ascii="Calibri" w:hAnsi="Calibri" w:cs="Calibri"/>
          <w:b/>
          <w:bCs/>
          <w:sz w:val="20"/>
          <w:szCs w:val="20"/>
        </w:rPr>
        <w:t>Terms of Reference: Neighbourhood Plan Working Group</w:t>
      </w:r>
    </w:p>
    <w:p w14:paraId="0005367B" w14:textId="77777777" w:rsidR="00C625B8" w:rsidRPr="00C625B8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C625B8">
        <w:rPr>
          <w:rFonts w:ascii="Calibri" w:hAnsi="Calibri" w:cs="Calibri"/>
          <w:b/>
          <w:bCs/>
          <w:sz w:val="20"/>
          <w:szCs w:val="20"/>
        </w:rPr>
        <w:t>1. Purpose</w:t>
      </w:r>
    </w:p>
    <w:p w14:paraId="6307AF4C" w14:textId="77777777" w:rsidR="00C625B8" w:rsidRPr="00C625B8" w:rsidRDefault="00C625B8" w:rsidP="00C625B8">
      <w:pPr>
        <w:rPr>
          <w:rFonts w:ascii="Calibri" w:hAnsi="Calibri" w:cs="Calibri"/>
          <w:sz w:val="20"/>
          <w:szCs w:val="20"/>
        </w:rPr>
      </w:pPr>
      <w:r w:rsidRPr="00C625B8">
        <w:rPr>
          <w:rFonts w:ascii="Calibri" w:hAnsi="Calibri" w:cs="Calibri"/>
          <w:sz w:val="20"/>
          <w:szCs w:val="20"/>
        </w:rPr>
        <w:t>The purpose of the Working Group is to develop a Neighbourhood Plan for Blackbird Leys parish, working in conjunction with the appointed consultant.</w:t>
      </w:r>
    </w:p>
    <w:p w14:paraId="38DCF3AB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2. Membership</w:t>
      </w:r>
    </w:p>
    <w:p w14:paraId="3D404EDB" w14:textId="77777777" w:rsidR="00C625B8" w:rsidRPr="00E246D3" w:rsidRDefault="00C625B8" w:rsidP="00E246D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Working Group shall consist of parish councillors.</w:t>
      </w:r>
    </w:p>
    <w:p w14:paraId="671DEAEB" w14:textId="77777777" w:rsidR="00C625B8" w:rsidRPr="00E246D3" w:rsidRDefault="00C625B8" w:rsidP="00E246D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Additional members may be invited or may apply to join the group.</w:t>
      </w:r>
    </w:p>
    <w:p w14:paraId="01CA1E87" w14:textId="77777777" w:rsidR="00C625B8" w:rsidRPr="00E246D3" w:rsidRDefault="00C625B8" w:rsidP="00E246D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All potential new members must be voted in by the parish councillors.</w:t>
      </w:r>
    </w:p>
    <w:p w14:paraId="4201DCC3" w14:textId="77777777" w:rsidR="00C625B8" w:rsidRPr="00E246D3" w:rsidRDefault="00C625B8" w:rsidP="00E246D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All members must register their interests to ensure transparency.</w:t>
      </w:r>
    </w:p>
    <w:p w14:paraId="5C7EF5C3" w14:textId="77777777" w:rsidR="00C625B8" w:rsidRPr="00E246D3" w:rsidRDefault="00C625B8" w:rsidP="00E246D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 chair and vice chair for the Working Group will be appointed at the full council meeting on September 29th.</w:t>
      </w:r>
    </w:p>
    <w:p w14:paraId="0DA73147" w14:textId="77777777" w:rsidR="00C625B8" w:rsidRPr="00E246D3" w:rsidRDefault="00C625B8" w:rsidP="00E246D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term of membership will be for the duration of the Neighbourhood Plan development process, unless otherwise specified.</w:t>
      </w:r>
    </w:p>
    <w:p w14:paraId="2301D94E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3. Responsibilities</w:t>
      </w:r>
    </w:p>
    <w:p w14:paraId="5592B081" w14:textId="77777777" w:rsidR="00C625B8" w:rsidRPr="00E246D3" w:rsidRDefault="00C625B8" w:rsidP="00E246D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Work closely with the appointed consultant to develop the Neighbourhood Plan.</w:t>
      </w:r>
    </w:p>
    <w:p w14:paraId="778A3122" w14:textId="77777777" w:rsidR="00C625B8" w:rsidRPr="00E246D3" w:rsidRDefault="00C625B8" w:rsidP="00E246D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Gather and analyse relevant data and information.</w:t>
      </w:r>
    </w:p>
    <w:p w14:paraId="0B8BD140" w14:textId="77777777" w:rsidR="00C625B8" w:rsidRPr="00E246D3" w:rsidRDefault="00C625B8" w:rsidP="00E246D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Engage with the community and stakeholders as needed.</w:t>
      </w:r>
    </w:p>
    <w:p w14:paraId="0DE74D4F" w14:textId="77777777" w:rsidR="00C625B8" w:rsidRPr="00E246D3" w:rsidRDefault="00C625B8" w:rsidP="00E246D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Draft sections of the Neighbourhood Plan as required.</w:t>
      </w:r>
    </w:p>
    <w:p w14:paraId="7D8D86FE" w14:textId="77777777" w:rsidR="00C625B8" w:rsidRDefault="00C625B8" w:rsidP="00E246D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Provide regular updates to the full Parish Council.</w:t>
      </w:r>
    </w:p>
    <w:p w14:paraId="3D0A7625" w14:textId="2F2BBE0F" w:rsidR="007430E3" w:rsidRPr="00E246D3" w:rsidRDefault="007430E3" w:rsidP="00E246D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430E3">
        <w:rPr>
          <w:rFonts w:ascii="Calibri" w:hAnsi="Calibri" w:cs="Calibri"/>
          <w:sz w:val="20"/>
          <w:szCs w:val="20"/>
        </w:rPr>
        <w:t>Present any items requiring decisions to the full Parish Council for voting.</w:t>
      </w:r>
    </w:p>
    <w:p w14:paraId="0514D326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4. Reporting</w:t>
      </w:r>
    </w:p>
    <w:p w14:paraId="775D86E2" w14:textId="77777777" w:rsidR="00C625B8" w:rsidRPr="00E246D3" w:rsidRDefault="00C625B8" w:rsidP="00E246D3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Parish Clerk will take minutes of all Working Group meetings.</w:t>
      </w:r>
    </w:p>
    <w:p w14:paraId="5A0C8915" w14:textId="77777777" w:rsidR="00C625B8" w:rsidRPr="00E246D3" w:rsidRDefault="00C625B8" w:rsidP="00E246D3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Chair or Clerk will report back to the full Parish Council at regular council meetings.</w:t>
      </w:r>
    </w:p>
    <w:p w14:paraId="2DF3C392" w14:textId="77777777" w:rsidR="00C625B8" w:rsidRPr="00E246D3" w:rsidRDefault="00C625B8" w:rsidP="00E246D3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Any decisions requiring approval will be brought to the full Council for voting.</w:t>
      </w:r>
    </w:p>
    <w:p w14:paraId="14C20F97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5. Meetings</w:t>
      </w:r>
    </w:p>
    <w:p w14:paraId="775C3F1C" w14:textId="77777777" w:rsidR="00C625B8" w:rsidRPr="00C625B8" w:rsidRDefault="00C625B8" w:rsidP="00C625B8">
      <w:pPr>
        <w:rPr>
          <w:rFonts w:ascii="Calibri" w:hAnsi="Calibri" w:cs="Calibri"/>
          <w:sz w:val="20"/>
          <w:szCs w:val="20"/>
        </w:rPr>
      </w:pPr>
      <w:r w:rsidRPr="00C625B8">
        <w:rPr>
          <w:rFonts w:ascii="Calibri" w:hAnsi="Calibri" w:cs="Calibri"/>
          <w:sz w:val="20"/>
          <w:szCs w:val="20"/>
        </w:rPr>
        <w:t>The first meeting of the Working Group will be held on October 22nd at 7:00 PM.</w:t>
      </w:r>
    </w:p>
    <w:p w14:paraId="28EE0664" w14:textId="72A413D6" w:rsidR="00C625B8" w:rsidRPr="00C625B8" w:rsidRDefault="00C625B8" w:rsidP="00C625B8">
      <w:pPr>
        <w:rPr>
          <w:rFonts w:ascii="Calibri" w:hAnsi="Calibri" w:cs="Calibri"/>
          <w:sz w:val="20"/>
          <w:szCs w:val="20"/>
        </w:rPr>
      </w:pPr>
      <w:r w:rsidRPr="00C625B8">
        <w:rPr>
          <w:rFonts w:ascii="Calibri" w:hAnsi="Calibri" w:cs="Calibri"/>
          <w:sz w:val="20"/>
          <w:szCs w:val="20"/>
        </w:rPr>
        <w:t xml:space="preserve">Estimated </w:t>
      </w:r>
      <w:r w:rsidR="007430E3">
        <w:rPr>
          <w:rFonts w:ascii="Calibri" w:hAnsi="Calibri" w:cs="Calibri"/>
          <w:sz w:val="20"/>
          <w:szCs w:val="20"/>
        </w:rPr>
        <w:t xml:space="preserve">13 </w:t>
      </w:r>
      <w:r w:rsidRPr="00C625B8">
        <w:rPr>
          <w:rFonts w:ascii="Calibri" w:hAnsi="Calibri" w:cs="Calibri"/>
          <w:sz w:val="20"/>
          <w:szCs w:val="20"/>
        </w:rPr>
        <w:t>sessions needed:</w:t>
      </w:r>
    </w:p>
    <w:p w14:paraId="6A2B5AFC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9 Neighbourhood Plan Working Group Meetings</w:t>
      </w:r>
    </w:p>
    <w:p w14:paraId="1C4E67D1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2 Parish Council Meetings (for Regulation 14 and 15 approvals)</w:t>
      </w:r>
    </w:p>
    <w:p w14:paraId="06F1707B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1 Project Inception Meeting</w:t>
      </w:r>
    </w:p>
    <w:p w14:paraId="7774D0F5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1 Neighbourhood Plan Scoping Session</w:t>
      </w:r>
    </w:p>
    <w:p w14:paraId="4B61BF0C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At the initial meeting, the group will decide on the schedule for future meetings.</w:t>
      </w:r>
    </w:p>
    <w:p w14:paraId="7FEB12DC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Meetings will be held approximately monthly, with frequency adjusted as needed based on the project timeline.</w:t>
      </w:r>
    </w:p>
    <w:p w14:paraId="783F8A83" w14:textId="77777777" w:rsidR="00C625B8" w:rsidRPr="00E246D3" w:rsidRDefault="00C625B8" w:rsidP="00E246D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Meetings will be closed to the public.</w:t>
      </w:r>
    </w:p>
    <w:p w14:paraId="0839C8C8" w14:textId="77777777" w:rsidR="00E246D3" w:rsidRDefault="00C625B8" w:rsidP="00C625B8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Additional meetings may be scheduled as required to meet project needs.</w:t>
      </w:r>
    </w:p>
    <w:p w14:paraId="0BC5BC5E" w14:textId="77777777" w:rsidR="00E246D3" w:rsidRDefault="00C625B8" w:rsidP="00C625B8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quorum for Working Group meetings will be 5 parish councillors.</w:t>
      </w:r>
    </w:p>
    <w:p w14:paraId="6D2026B2" w14:textId="1B3CEFBC" w:rsidR="00C625B8" w:rsidRPr="00E246D3" w:rsidRDefault="00C625B8" w:rsidP="00C625B8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Meeting agendas will be circulated to members at least 3 working days before each meeting.</w:t>
      </w:r>
    </w:p>
    <w:p w14:paraId="1C2159CD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6. Decision-making Authority</w:t>
      </w:r>
    </w:p>
    <w:p w14:paraId="08EACE60" w14:textId="77777777" w:rsidR="00C625B8" w:rsidRPr="00E246D3" w:rsidRDefault="00C625B8" w:rsidP="00E246D3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Working Group does not have independent decision-making authority.</w:t>
      </w:r>
    </w:p>
    <w:p w14:paraId="32FBE130" w14:textId="77777777" w:rsidR="00C625B8" w:rsidRPr="00E246D3" w:rsidRDefault="00C625B8" w:rsidP="00E246D3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lastRenderedPageBreak/>
        <w:t>All significant decisions related to the Neighbourhood Plan will be made during full Parish Council meetings.</w:t>
      </w:r>
    </w:p>
    <w:p w14:paraId="03FABDA4" w14:textId="77777777" w:rsidR="00C625B8" w:rsidRPr="00E246D3" w:rsidRDefault="00C625B8" w:rsidP="00E246D3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Voting procedures for the Working Group will follow the standing order process.</w:t>
      </w:r>
    </w:p>
    <w:p w14:paraId="4549EFD4" w14:textId="77777777" w:rsidR="00C625B8" w:rsidRPr="00E246D3" w:rsidRDefault="00C625B8" w:rsidP="00E246D3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Recommendations to the Parish Council will be made by consensus where possible, or by majority vote if necessary.</w:t>
      </w:r>
    </w:p>
    <w:p w14:paraId="68BB2031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7. Resources</w:t>
      </w:r>
    </w:p>
    <w:p w14:paraId="36246605" w14:textId="77777777" w:rsidR="00C625B8" w:rsidRPr="00E246D3" w:rsidRDefault="00C625B8" w:rsidP="00E246D3"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Working Group does not have an allocated budget.</w:t>
      </w:r>
    </w:p>
    <w:p w14:paraId="2D6AB13F" w14:textId="77777777" w:rsidR="00C625B8" w:rsidRPr="00E246D3" w:rsidRDefault="00C625B8" w:rsidP="00E246D3"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Any financial requirements must be approved by the full Parish Council.</w:t>
      </w:r>
    </w:p>
    <w:p w14:paraId="41DDDBE9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8. Confidentiality and Conflicts of Interest</w:t>
      </w:r>
    </w:p>
    <w:p w14:paraId="79D06973" w14:textId="77777777" w:rsidR="00C625B8" w:rsidRPr="00E246D3" w:rsidRDefault="00C625B8" w:rsidP="00E246D3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Members must maintain confidentiality regarding sensitive discussions.</w:t>
      </w:r>
    </w:p>
    <w:p w14:paraId="4B6A4BB3" w14:textId="77777777" w:rsidR="00C625B8" w:rsidRPr="00E246D3" w:rsidRDefault="00C625B8" w:rsidP="00E246D3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Any conflicts of interest must be declared at the beginning of each meeting and recorded.</w:t>
      </w:r>
    </w:p>
    <w:p w14:paraId="47E6F3A9" w14:textId="77777777" w:rsidR="00C625B8" w:rsidRPr="00E246D3" w:rsidRDefault="00C625B8" w:rsidP="00E246D3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Members with a conflict of interest may be asked to abstain from relevant discussions or decisions.</w:t>
      </w:r>
    </w:p>
    <w:p w14:paraId="6383A8CE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9. Review and Dissolution</w:t>
      </w:r>
    </w:p>
    <w:p w14:paraId="28D8C652" w14:textId="77777777" w:rsidR="00C625B8" w:rsidRPr="00E246D3" w:rsidRDefault="00C625B8" w:rsidP="00E246D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These terms of reference will be reviewed annually or as needed.</w:t>
      </w:r>
    </w:p>
    <w:p w14:paraId="1F3D0019" w14:textId="77777777" w:rsidR="00C625B8" w:rsidRPr="00E246D3" w:rsidRDefault="00C625B8" w:rsidP="00E246D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The Working Group will be dissolved upon completion and adoption of the Neighbourhood Plan, or at the discretion of the full Parish Council.</w:t>
      </w:r>
    </w:p>
    <w:p w14:paraId="728D76DE" w14:textId="77777777" w:rsidR="00C625B8" w:rsidRPr="00E246D3" w:rsidRDefault="00C625B8" w:rsidP="00C625B8">
      <w:pPr>
        <w:rPr>
          <w:rFonts w:ascii="Calibri" w:hAnsi="Calibri" w:cs="Calibri"/>
          <w:b/>
          <w:bCs/>
          <w:sz w:val="20"/>
          <w:szCs w:val="20"/>
        </w:rPr>
      </w:pPr>
      <w:r w:rsidRPr="00E246D3">
        <w:rPr>
          <w:rFonts w:ascii="Calibri" w:hAnsi="Calibri" w:cs="Calibri"/>
          <w:b/>
          <w:bCs/>
          <w:sz w:val="20"/>
          <w:szCs w:val="20"/>
        </w:rPr>
        <w:t>10. Communication</w:t>
      </w:r>
    </w:p>
    <w:p w14:paraId="40E2B4DF" w14:textId="77777777" w:rsidR="00C625B8" w:rsidRPr="00E246D3" w:rsidRDefault="00C625B8" w:rsidP="00E246D3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Communication between Working Group meetings will be conducted primarily via email.</w:t>
      </w:r>
    </w:p>
    <w:p w14:paraId="5441B31D" w14:textId="77777777" w:rsidR="00C625B8" w:rsidRPr="00E246D3" w:rsidRDefault="00C625B8" w:rsidP="00E246D3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No subcommittees will be formed from this Working Group without prior approval from the full Parish Council.</w:t>
      </w:r>
    </w:p>
    <w:p w14:paraId="27E4171D" w14:textId="77815325" w:rsidR="00127697" w:rsidRPr="00E246D3" w:rsidRDefault="00C625B8" w:rsidP="00E246D3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E246D3">
        <w:rPr>
          <w:rFonts w:ascii="Calibri" w:hAnsi="Calibri" w:cs="Calibri"/>
          <w:sz w:val="20"/>
          <w:szCs w:val="20"/>
        </w:rPr>
        <w:t>Public communications regarding the Neighbourhood Plan will be coordinated with and approved by the Parish Council.</w:t>
      </w:r>
    </w:p>
    <w:sectPr w:rsidR="00127697" w:rsidRPr="00E2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1B0D"/>
    <w:multiLevelType w:val="hybridMultilevel"/>
    <w:tmpl w:val="EB1AE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4B22"/>
    <w:multiLevelType w:val="hybridMultilevel"/>
    <w:tmpl w:val="2A2AE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2C9A"/>
    <w:multiLevelType w:val="hybridMultilevel"/>
    <w:tmpl w:val="ABD46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4700"/>
    <w:multiLevelType w:val="hybridMultilevel"/>
    <w:tmpl w:val="42A28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5342"/>
    <w:multiLevelType w:val="hybridMultilevel"/>
    <w:tmpl w:val="C2640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602E2"/>
    <w:multiLevelType w:val="hybridMultilevel"/>
    <w:tmpl w:val="C3400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D7956"/>
    <w:multiLevelType w:val="hybridMultilevel"/>
    <w:tmpl w:val="5ED6C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2488F"/>
    <w:multiLevelType w:val="hybridMultilevel"/>
    <w:tmpl w:val="C53C1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964B9"/>
    <w:multiLevelType w:val="hybridMultilevel"/>
    <w:tmpl w:val="CE400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710F6"/>
    <w:multiLevelType w:val="hybridMultilevel"/>
    <w:tmpl w:val="ABAED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26805">
    <w:abstractNumId w:val="4"/>
  </w:num>
  <w:num w:numId="2" w16cid:durableId="1751269695">
    <w:abstractNumId w:val="2"/>
  </w:num>
  <w:num w:numId="3" w16cid:durableId="927427323">
    <w:abstractNumId w:val="6"/>
  </w:num>
  <w:num w:numId="4" w16cid:durableId="1878228555">
    <w:abstractNumId w:val="5"/>
  </w:num>
  <w:num w:numId="5" w16cid:durableId="243029427">
    <w:abstractNumId w:val="9"/>
  </w:num>
  <w:num w:numId="6" w16cid:durableId="725488213">
    <w:abstractNumId w:val="8"/>
  </w:num>
  <w:num w:numId="7" w16cid:durableId="1423258284">
    <w:abstractNumId w:val="0"/>
  </w:num>
  <w:num w:numId="8" w16cid:durableId="649406771">
    <w:abstractNumId w:val="3"/>
  </w:num>
  <w:num w:numId="9" w16cid:durableId="127825758">
    <w:abstractNumId w:val="1"/>
  </w:num>
  <w:num w:numId="10" w16cid:durableId="2096316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9"/>
    <w:rsid w:val="00125784"/>
    <w:rsid w:val="00127697"/>
    <w:rsid w:val="003D1757"/>
    <w:rsid w:val="00536AC9"/>
    <w:rsid w:val="007430E3"/>
    <w:rsid w:val="00826A74"/>
    <w:rsid w:val="00C625B8"/>
    <w:rsid w:val="00E246D3"/>
    <w:rsid w:val="00E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7D97"/>
  <w15:chartTrackingRefBased/>
  <w15:docId w15:val="{81C27C29-879D-4C2C-A3EE-D0C7308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Islip PC</dc:creator>
  <cp:keywords/>
  <dc:description/>
  <cp:lastModifiedBy>Clerk Islip PC</cp:lastModifiedBy>
  <cp:revision>7</cp:revision>
  <dcterms:created xsi:type="dcterms:W3CDTF">2024-09-18T20:24:00Z</dcterms:created>
  <dcterms:modified xsi:type="dcterms:W3CDTF">2024-09-18T20:57:00Z</dcterms:modified>
</cp:coreProperties>
</file>